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2CDD15" w14:textId="77777777" w:rsidR="002A7C2D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</w:pPr>
      <w:bookmarkStart w:id="0" w:name="_Hlk85729425"/>
      <w:r>
        <w:rPr>
          <w:i w:val="0"/>
        </w:rPr>
        <w:t xml:space="preserve"> </w:t>
      </w:r>
    </w:p>
    <w:p w14:paraId="4F2A3CDA" w14:textId="77777777" w:rsidR="002A7C2D" w:rsidRDefault="000C2475" w:rsidP="00487F75">
      <w:pPr>
        <w:tabs>
          <w:tab w:val="left" w:pos="4536"/>
        </w:tabs>
        <w:spacing w:after="74" w:line="259" w:lineRule="auto"/>
        <w:ind w:left="2073" w:firstLine="0"/>
        <w:jc w:val="center"/>
      </w:pPr>
      <w:r>
        <w:rPr>
          <w:i w:val="0"/>
        </w:rPr>
        <w:t xml:space="preserve"> </w:t>
      </w:r>
    </w:p>
    <w:p w14:paraId="226D6950" w14:textId="6896028D" w:rsidR="002A7C2D" w:rsidRDefault="000C2475" w:rsidP="0008606B">
      <w:pPr>
        <w:tabs>
          <w:tab w:val="left" w:pos="4536"/>
        </w:tabs>
        <w:spacing w:after="0" w:line="259" w:lineRule="auto"/>
        <w:ind w:left="-5"/>
        <w:jc w:val="center"/>
      </w:pPr>
      <w:r>
        <w:rPr>
          <w:b/>
          <w:i w:val="0"/>
          <w:sz w:val="32"/>
        </w:rPr>
        <w:t>Informácia podľa čl. 11 ods. 4 Študijného poriadku</w:t>
      </w:r>
    </w:p>
    <w:p w14:paraId="5A6DEE0A" w14:textId="5DECC399" w:rsidR="002A7C2D" w:rsidRDefault="000C2475" w:rsidP="0008606B">
      <w:pPr>
        <w:tabs>
          <w:tab w:val="left" w:pos="4536"/>
        </w:tabs>
        <w:spacing w:after="0" w:line="259" w:lineRule="auto"/>
        <w:ind w:left="-5"/>
        <w:jc w:val="center"/>
      </w:pPr>
      <w:r>
        <w:rPr>
          <w:b/>
          <w:i w:val="0"/>
          <w:sz w:val="32"/>
        </w:rPr>
        <w:t>Univerzity Komenského v Bratislave, Právnickej fakulty</w:t>
      </w:r>
    </w:p>
    <w:p w14:paraId="4651D684" w14:textId="34F91260" w:rsidR="002A7C2D" w:rsidRPr="00EE70EE" w:rsidRDefault="002A7C2D" w:rsidP="00445A2A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</w:p>
    <w:p w14:paraId="4C9F5A79" w14:textId="77777777" w:rsidR="002A7C2D" w:rsidRDefault="000C2475" w:rsidP="00487F75">
      <w:pPr>
        <w:tabs>
          <w:tab w:val="left" w:pos="4536"/>
        </w:tabs>
        <w:spacing w:after="13" w:line="259" w:lineRule="auto"/>
        <w:ind w:left="0" w:firstLine="0"/>
        <w:jc w:val="left"/>
      </w:pPr>
      <w:r>
        <w:rPr>
          <w:b/>
          <w:i w:val="0"/>
        </w:rPr>
        <w:t xml:space="preserve"> </w:t>
      </w:r>
    </w:p>
    <w:p w14:paraId="185EA99A" w14:textId="016C820F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Semester/akademický rok: </w:t>
      </w:r>
      <w:r w:rsidR="00487F75" w:rsidRPr="00EE70EE">
        <w:rPr>
          <w:i w:val="0"/>
          <w:sz w:val="24"/>
          <w:szCs w:val="24"/>
        </w:rPr>
        <w:tab/>
      </w:r>
      <w:r w:rsidRPr="00EE70EE">
        <w:rPr>
          <w:sz w:val="24"/>
          <w:szCs w:val="24"/>
        </w:rPr>
        <w:t>zimný semester, 202</w:t>
      </w:r>
      <w:r w:rsidR="00050F30">
        <w:rPr>
          <w:sz w:val="24"/>
          <w:szCs w:val="24"/>
        </w:rPr>
        <w:t>6</w:t>
      </w:r>
      <w:r w:rsidRPr="00EE70EE">
        <w:rPr>
          <w:sz w:val="24"/>
          <w:szCs w:val="24"/>
        </w:rPr>
        <w:t>/202</w:t>
      </w:r>
      <w:r w:rsidR="00050F30">
        <w:rPr>
          <w:sz w:val="24"/>
          <w:szCs w:val="24"/>
        </w:rPr>
        <w:t>7</w:t>
      </w:r>
      <w:r w:rsidRPr="00EE70EE">
        <w:rPr>
          <w:i w:val="0"/>
          <w:sz w:val="24"/>
          <w:szCs w:val="24"/>
        </w:rPr>
        <w:t xml:space="preserve"> </w:t>
      </w:r>
    </w:p>
    <w:p w14:paraId="029D4407" w14:textId="5559BB84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Študijný program/stupeň/forma: </w:t>
      </w:r>
      <w:r w:rsidR="00487F75" w:rsidRPr="00EE70EE">
        <w:rPr>
          <w:i w:val="0"/>
          <w:sz w:val="24"/>
          <w:szCs w:val="24"/>
        </w:rPr>
        <w:tab/>
      </w:r>
      <w:r w:rsidRPr="00EE70EE">
        <w:rPr>
          <w:sz w:val="24"/>
          <w:szCs w:val="24"/>
        </w:rPr>
        <w:t>právo/</w:t>
      </w:r>
      <w:r w:rsidR="008C0E3F">
        <w:rPr>
          <w:sz w:val="24"/>
          <w:szCs w:val="24"/>
        </w:rPr>
        <w:t>bakalársky/denná</w:t>
      </w:r>
      <w:r w:rsidRPr="00EE70EE">
        <w:rPr>
          <w:sz w:val="24"/>
          <w:szCs w:val="24"/>
        </w:rPr>
        <w:t xml:space="preserve"> </w:t>
      </w:r>
      <w:r w:rsidRPr="00EE70EE">
        <w:rPr>
          <w:i w:val="0"/>
          <w:sz w:val="24"/>
          <w:szCs w:val="24"/>
        </w:rPr>
        <w:t xml:space="preserve"> </w:t>
      </w:r>
    </w:p>
    <w:p w14:paraId="6647742B" w14:textId="554DB403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3" w:line="259" w:lineRule="auto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Názov predmetu: </w:t>
      </w:r>
      <w:r w:rsidR="00487F75" w:rsidRPr="00EE70EE">
        <w:rPr>
          <w:i w:val="0"/>
          <w:sz w:val="24"/>
          <w:szCs w:val="24"/>
        </w:rPr>
        <w:tab/>
      </w:r>
      <w:r w:rsidR="00652A2F">
        <w:rPr>
          <w:sz w:val="24"/>
          <w:szCs w:val="24"/>
        </w:rPr>
        <w:t>Francúzština</w:t>
      </w:r>
      <w:r w:rsidR="008C0E3F" w:rsidRPr="008C0E3F">
        <w:rPr>
          <w:sz w:val="24"/>
          <w:szCs w:val="24"/>
        </w:rPr>
        <w:t xml:space="preserve"> 1</w:t>
      </w:r>
    </w:p>
    <w:p w14:paraId="64D28F67" w14:textId="77777777" w:rsidR="00C1393F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Rozsah povinnej účasti na vzdelávacích činnostiach</w:t>
      </w:r>
    </w:p>
    <w:p w14:paraId="5E40753B" w14:textId="79CB2D27" w:rsidR="002A7C2D" w:rsidRPr="00EE70EE" w:rsidRDefault="002A7C2D" w:rsidP="00C1393F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</w:p>
    <w:p w14:paraId="69DE4095" w14:textId="44EA3381" w:rsidR="002A7C2D" w:rsidRPr="00EE70EE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 xml:space="preserve">Účasť študentov na seminároch je povinná.  </w:t>
      </w:r>
    </w:p>
    <w:p w14:paraId="0E608067" w14:textId="227F78A2" w:rsidR="002A7C2D" w:rsidRPr="00EE70EE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 xml:space="preserve">Ak sa študent nezúčastní na </w:t>
      </w:r>
      <w:r w:rsidR="00050F30">
        <w:rPr>
          <w:sz w:val="24"/>
          <w:szCs w:val="24"/>
        </w:rPr>
        <w:t>troch</w:t>
      </w:r>
      <w:r w:rsidRPr="00EE70EE">
        <w:rPr>
          <w:sz w:val="24"/>
          <w:szCs w:val="24"/>
        </w:rPr>
        <w:t xml:space="preserve"> seminároch</w:t>
      </w:r>
      <w:r w:rsidR="00445A2A">
        <w:rPr>
          <w:sz w:val="24"/>
          <w:szCs w:val="24"/>
        </w:rPr>
        <w:t>,</w:t>
      </w:r>
      <w:r w:rsidRPr="00EE70EE">
        <w:rPr>
          <w:sz w:val="24"/>
          <w:szCs w:val="24"/>
        </w:rPr>
        <w:t xml:space="preserve"> jeho neúčasť je ospravedlnená. </w:t>
      </w:r>
    </w:p>
    <w:p w14:paraId="272AB4F4" w14:textId="077491B1" w:rsidR="002A7C2D" w:rsidRPr="00EE70EE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 xml:space="preserve">Preukázanie dôvodov </w:t>
      </w:r>
      <w:r w:rsidR="00050F30">
        <w:rPr>
          <w:sz w:val="24"/>
          <w:szCs w:val="24"/>
        </w:rPr>
        <w:t>štvrtej</w:t>
      </w:r>
      <w:r w:rsidRPr="00EE70EE">
        <w:rPr>
          <w:sz w:val="24"/>
          <w:szCs w:val="24"/>
        </w:rPr>
        <w:t xml:space="preserve"> neúčasti na seminároch sa nevyžaduje.  </w:t>
      </w:r>
    </w:p>
    <w:p w14:paraId="29FAF234" w14:textId="77777777" w:rsidR="00445A2A" w:rsidRPr="00EE70EE" w:rsidRDefault="00445A2A" w:rsidP="00445A2A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62B63353" w14:textId="597B7B68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Podmienky, za akých si môže študent nahradiť neúčasť na seminároch:</w:t>
      </w:r>
    </w:p>
    <w:p w14:paraId="02DBD2F2" w14:textId="59BE6E37" w:rsidR="002A7C2D" w:rsidRDefault="000C2475" w:rsidP="008C0E3F">
      <w:pPr>
        <w:tabs>
          <w:tab w:val="left" w:pos="4536"/>
        </w:tabs>
        <w:ind w:left="912" w:firstLine="0"/>
        <w:rPr>
          <w:sz w:val="24"/>
          <w:szCs w:val="24"/>
        </w:rPr>
      </w:pPr>
      <w:r w:rsidRPr="00EE70EE">
        <w:rPr>
          <w:sz w:val="24"/>
          <w:szCs w:val="24"/>
        </w:rPr>
        <w:t xml:space="preserve">V prípade </w:t>
      </w:r>
      <w:r w:rsidR="00050F30">
        <w:rPr>
          <w:sz w:val="24"/>
          <w:szCs w:val="24"/>
        </w:rPr>
        <w:t>štvrtej</w:t>
      </w:r>
      <w:r w:rsidRPr="00EE70EE">
        <w:rPr>
          <w:sz w:val="24"/>
          <w:szCs w:val="24"/>
        </w:rPr>
        <w:t xml:space="preserve"> neúčasti na seminároch je študent povinný doplniť si preberanú matériu samoštúdiom a túto skutočnosť preukázať v rámci ústneho preskúšania počas konzultačných hodín príslušného vyučujúceho. </w:t>
      </w:r>
    </w:p>
    <w:p w14:paraId="511E1DFC" w14:textId="77777777" w:rsidR="00C6174C" w:rsidRPr="00EE70EE" w:rsidRDefault="00C6174C" w:rsidP="008C0E3F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46382E95" w14:textId="3C1CF5E5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Konkretizácia spôsobu hodnotenia študijných výsledkov, vrátane konkretizácie spôsobu a podmienok absolvovania opravných termínov priebežného hodnotenia:</w:t>
      </w:r>
    </w:p>
    <w:p w14:paraId="3E121BFF" w14:textId="4243AE9A" w:rsidR="00C1393F" w:rsidRPr="00EE70EE" w:rsidRDefault="00C1393F" w:rsidP="00C1393F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14:paraId="745FEB76" w14:textId="301803B9" w:rsidR="002A7C2D" w:rsidRDefault="008C0E3F" w:rsidP="008C0E3F">
      <w:pPr>
        <w:tabs>
          <w:tab w:val="left" w:pos="4536"/>
        </w:tabs>
        <w:ind w:left="912" w:firstLine="0"/>
        <w:rPr>
          <w:sz w:val="24"/>
          <w:szCs w:val="24"/>
        </w:rPr>
      </w:pPr>
      <w:r w:rsidRPr="00C6174C">
        <w:rPr>
          <w:sz w:val="24"/>
          <w:szCs w:val="24"/>
        </w:rPr>
        <w:t xml:space="preserve">Študent je hodnotený priebežne, počas semestra absolvuje </w:t>
      </w:r>
      <w:r w:rsidR="00447492">
        <w:rPr>
          <w:sz w:val="24"/>
          <w:szCs w:val="24"/>
        </w:rPr>
        <w:t>je</w:t>
      </w:r>
      <w:r w:rsidR="00652A2F">
        <w:rPr>
          <w:sz w:val="24"/>
          <w:szCs w:val="24"/>
        </w:rPr>
        <w:t>d</w:t>
      </w:r>
      <w:r w:rsidR="00447492">
        <w:rPr>
          <w:sz w:val="24"/>
          <w:szCs w:val="24"/>
        </w:rPr>
        <w:t>nu</w:t>
      </w:r>
      <w:r w:rsidRPr="00C6174C">
        <w:rPr>
          <w:sz w:val="24"/>
          <w:szCs w:val="24"/>
        </w:rPr>
        <w:t xml:space="preserve"> písomn</w:t>
      </w:r>
      <w:r w:rsidR="00447492">
        <w:rPr>
          <w:sz w:val="24"/>
          <w:szCs w:val="24"/>
        </w:rPr>
        <w:t>ú</w:t>
      </w:r>
      <w:r w:rsidRPr="00C6174C">
        <w:rPr>
          <w:sz w:val="24"/>
          <w:szCs w:val="24"/>
        </w:rPr>
        <w:t xml:space="preserve"> previerk</w:t>
      </w:r>
      <w:r w:rsidR="00447492">
        <w:rPr>
          <w:sz w:val="24"/>
          <w:szCs w:val="24"/>
        </w:rPr>
        <w:t>u</w:t>
      </w:r>
      <w:r w:rsidRPr="00C6174C">
        <w:rPr>
          <w:sz w:val="24"/>
          <w:szCs w:val="24"/>
        </w:rPr>
        <w:t xml:space="preserve"> a posledný výučbový týždeň ústnu časť PH</w:t>
      </w:r>
      <w:r w:rsidR="000C2475" w:rsidRPr="00C6174C">
        <w:rPr>
          <w:sz w:val="24"/>
          <w:szCs w:val="24"/>
        </w:rPr>
        <w:t xml:space="preserve">. </w:t>
      </w:r>
    </w:p>
    <w:p w14:paraId="04961D0F" w14:textId="77777777" w:rsidR="00C6174C" w:rsidRPr="00C6174C" w:rsidRDefault="00C6174C" w:rsidP="008C0E3F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13D1A007" w14:textId="1E01CD4F" w:rsidR="002A7C2D" w:rsidRPr="00C6174C" w:rsidRDefault="000C2475" w:rsidP="008C0E3F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C6174C">
        <w:rPr>
          <w:i w:val="0"/>
          <w:sz w:val="24"/>
          <w:szCs w:val="24"/>
        </w:rPr>
        <w:t>Termíny priebežného hodnotenia, tematické okruhy jednotlivých termínov priebežného hodnotenia</w:t>
      </w:r>
      <w:r w:rsidR="00C1393F" w:rsidRPr="00C6174C">
        <w:rPr>
          <w:i w:val="0"/>
          <w:sz w:val="24"/>
          <w:szCs w:val="24"/>
        </w:rPr>
        <w:t>:</w:t>
      </w:r>
    </w:p>
    <w:p w14:paraId="24924F33" w14:textId="125DD113" w:rsidR="008C0E3F" w:rsidRPr="00652A2F" w:rsidRDefault="008C0E3F" w:rsidP="00652A2F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6174C">
        <w:rPr>
          <w:sz w:val="24"/>
          <w:szCs w:val="24"/>
        </w:rPr>
        <w:t>UNIT</w:t>
      </w:r>
      <w:r w:rsidR="00652A2F">
        <w:rPr>
          <w:sz w:val="24"/>
          <w:szCs w:val="24"/>
        </w:rPr>
        <w:t xml:space="preserve">ÉS </w:t>
      </w:r>
      <w:r w:rsidR="00050F30">
        <w:rPr>
          <w:sz w:val="24"/>
          <w:szCs w:val="24"/>
        </w:rPr>
        <w:t>0</w:t>
      </w:r>
      <w:r w:rsidR="00652A2F">
        <w:rPr>
          <w:sz w:val="24"/>
          <w:szCs w:val="24"/>
        </w:rPr>
        <w:t>-</w:t>
      </w:r>
      <w:r w:rsidR="00050F30">
        <w:rPr>
          <w:sz w:val="24"/>
          <w:szCs w:val="24"/>
        </w:rPr>
        <w:t>2</w:t>
      </w:r>
      <w:r w:rsidR="00652A2F">
        <w:rPr>
          <w:sz w:val="24"/>
          <w:szCs w:val="24"/>
        </w:rPr>
        <w:t xml:space="preserve"> </w:t>
      </w:r>
      <w:r w:rsidRPr="00652A2F">
        <w:rPr>
          <w:sz w:val="24"/>
          <w:szCs w:val="24"/>
        </w:rPr>
        <w:t xml:space="preserve">- test </w:t>
      </w:r>
      <w:r w:rsidR="00652A2F">
        <w:rPr>
          <w:sz w:val="24"/>
          <w:szCs w:val="24"/>
        </w:rPr>
        <w:t>5</w:t>
      </w:r>
      <w:r w:rsidR="00447492" w:rsidRPr="00652A2F">
        <w:rPr>
          <w:sz w:val="24"/>
          <w:szCs w:val="24"/>
        </w:rPr>
        <w:t>0</w:t>
      </w:r>
      <w:r w:rsidRPr="00652A2F">
        <w:rPr>
          <w:sz w:val="24"/>
          <w:szCs w:val="24"/>
        </w:rPr>
        <w:t xml:space="preserve"> bodov, 4</w:t>
      </w:r>
      <w:r w:rsidR="00652A2F">
        <w:rPr>
          <w:sz w:val="24"/>
          <w:szCs w:val="24"/>
        </w:rPr>
        <w:t>5</w:t>
      </w:r>
      <w:r w:rsidRPr="00652A2F">
        <w:rPr>
          <w:sz w:val="24"/>
          <w:szCs w:val="24"/>
        </w:rPr>
        <w:t>. týždeň</w:t>
      </w:r>
    </w:p>
    <w:p w14:paraId="1BF5206F" w14:textId="0E727DA6" w:rsidR="008C0E3F" w:rsidRPr="00C6174C" w:rsidRDefault="008C0E3F" w:rsidP="008C0E3F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6174C">
        <w:rPr>
          <w:sz w:val="24"/>
          <w:szCs w:val="24"/>
        </w:rPr>
        <w:t>Ústna časť</w:t>
      </w:r>
      <w:r w:rsidR="00050F30">
        <w:rPr>
          <w:sz w:val="24"/>
          <w:szCs w:val="24"/>
        </w:rPr>
        <w:t xml:space="preserve"> z </w:t>
      </w:r>
      <w:proofErr w:type="spellStart"/>
      <w:r w:rsidR="00050F30">
        <w:rPr>
          <w:sz w:val="24"/>
          <w:szCs w:val="24"/>
        </w:rPr>
        <w:t>unités</w:t>
      </w:r>
      <w:proofErr w:type="spellEnd"/>
      <w:r w:rsidR="00050F30">
        <w:rPr>
          <w:sz w:val="24"/>
          <w:szCs w:val="24"/>
        </w:rPr>
        <w:t xml:space="preserve"> 0-5</w:t>
      </w:r>
      <w:r w:rsidRPr="00C6174C">
        <w:rPr>
          <w:sz w:val="24"/>
          <w:szCs w:val="24"/>
        </w:rPr>
        <w:t xml:space="preserve"> PH 5</w:t>
      </w:r>
      <w:r w:rsidR="00050F30">
        <w:rPr>
          <w:sz w:val="24"/>
          <w:szCs w:val="24"/>
        </w:rPr>
        <w:t>1</w:t>
      </w:r>
      <w:r w:rsidRPr="00C6174C">
        <w:rPr>
          <w:sz w:val="24"/>
          <w:szCs w:val="24"/>
        </w:rPr>
        <w:t>. týždeň</w:t>
      </w:r>
      <w:r w:rsidR="00652A2F">
        <w:rPr>
          <w:sz w:val="24"/>
          <w:szCs w:val="24"/>
        </w:rPr>
        <w:t xml:space="preserve"> (50% hodnotenia)</w:t>
      </w:r>
    </w:p>
    <w:p w14:paraId="3018EAE8" w14:textId="5FEEAB08" w:rsidR="002A7C2D" w:rsidRPr="00EE70EE" w:rsidRDefault="002A7C2D" w:rsidP="008C0E3F">
      <w:pPr>
        <w:tabs>
          <w:tab w:val="left" w:pos="4536"/>
        </w:tabs>
        <w:ind w:left="902" w:firstLine="0"/>
        <w:rPr>
          <w:sz w:val="24"/>
          <w:szCs w:val="24"/>
        </w:rPr>
      </w:pPr>
    </w:p>
    <w:p w14:paraId="46F88C57" w14:textId="60592C25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Informácia o náhradných možnostiach splnenia podmienok priebežného hodnotenia, ktoré ale nie sú celkovým opravným termínom priebežného hodnotenia podľa čl. 13 ods. 4 Študijného poriadku fakulty</w:t>
      </w:r>
      <w:r w:rsidR="00C1393F" w:rsidRPr="00EE70EE">
        <w:rPr>
          <w:i w:val="0"/>
          <w:sz w:val="24"/>
          <w:szCs w:val="24"/>
        </w:rPr>
        <w:t>:</w:t>
      </w:r>
    </w:p>
    <w:p w14:paraId="57FF7330" w14:textId="633AAD6E" w:rsidR="00EE70EE" w:rsidRPr="00EE70EE" w:rsidRDefault="00EE70EE" w:rsidP="00EE70EE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</w:p>
    <w:p w14:paraId="039FB5C1" w14:textId="50C3F338" w:rsidR="00652A2F" w:rsidRDefault="00652A2F" w:rsidP="00C92015">
      <w:pPr>
        <w:pStyle w:val="ListParagraph"/>
        <w:numPr>
          <w:ilvl w:val="1"/>
          <w:numId w:val="1"/>
        </w:numPr>
        <w:tabs>
          <w:tab w:val="left" w:pos="4536"/>
        </w:tabs>
        <w:ind w:hanging="345"/>
        <w:rPr>
          <w:sz w:val="24"/>
          <w:szCs w:val="24"/>
        </w:rPr>
      </w:pPr>
      <w:r>
        <w:rPr>
          <w:sz w:val="24"/>
          <w:szCs w:val="24"/>
        </w:rPr>
        <w:t>Náhradný termín písomnej časti PH bude 46. týždeň.</w:t>
      </w:r>
    </w:p>
    <w:p w14:paraId="07254357" w14:textId="5B8689E0" w:rsidR="00C92015" w:rsidRDefault="00C92015" w:rsidP="00C92015">
      <w:pPr>
        <w:pStyle w:val="ListParagraph"/>
        <w:numPr>
          <w:ilvl w:val="1"/>
          <w:numId w:val="1"/>
        </w:numPr>
        <w:tabs>
          <w:tab w:val="left" w:pos="4536"/>
        </w:tabs>
        <w:ind w:hanging="345"/>
        <w:rPr>
          <w:sz w:val="24"/>
          <w:szCs w:val="24"/>
        </w:rPr>
      </w:pPr>
      <w:r>
        <w:rPr>
          <w:sz w:val="24"/>
          <w:szCs w:val="24"/>
        </w:rPr>
        <w:t>Náhradný termín ústnej časti PH je vypísaný v AIS-e</w:t>
      </w:r>
      <w:r w:rsidR="00C6174C">
        <w:rPr>
          <w:sz w:val="24"/>
          <w:szCs w:val="24"/>
        </w:rPr>
        <w:t xml:space="preserve"> (január, február 202</w:t>
      </w:r>
      <w:r w:rsidR="00050F30">
        <w:rPr>
          <w:sz w:val="24"/>
          <w:szCs w:val="24"/>
        </w:rPr>
        <w:t>7</w:t>
      </w:r>
      <w:r w:rsidR="00C6174C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45F5642E" w14:textId="77777777" w:rsidR="00445A2A" w:rsidRPr="00C92015" w:rsidRDefault="00445A2A" w:rsidP="00445A2A">
      <w:pPr>
        <w:pStyle w:val="ListParagraph"/>
        <w:tabs>
          <w:tab w:val="left" w:pos="4536"/>
        </w:tabs>
        <w:ind w:left="912" w:firstLine="0"/>
        <w:rPr>
          <w:sz w:val="24"/>
          <w:szCs w:val="24"/>
        </w:rPr>
      </w:pPr>
    </w:p>
    <w:p w14:paraId="3CA21507" w14:textId="714B5E76" w:rsidR="00C6174C" w:rsidRPr="00C6174C" w:rsidRDefault="000C2475" w:rsidP="00C6174C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lastRenderedPageBreak/>
        <w:t>Informácia, či je podmienkou na vykonanie skúšky dosiahnutie predpísanej úrovne priebežného hodnotenia alebo predpísaného rozsahu povinnej účasti na vzdelávacích činnostiach</w:t>
      </w:r>
      <w:r w:rsidR="00C6174C">
        <w:rPr>
          <w:i w:val="0"/>
          <w:sz w:val="24"/>
          <w:szCs w:val="24"/>
        </w:rPr>
        <w:t xml:space="preserve">: </w:t>
      </w:r>
    </w:p>
    <w:p w14:paraId="7373D345" w14:textId="54B06CC6" w:rsidR="00C6174C" w:rsidRPr="00C6174C" w:rsidRDefault="00C6174C" w:rsidP="00C6174C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  <w:r>
        <w:rPr>
          <w:i w:val="0"/>
          <w:sz w:val="24"/>
          <w:szCs w:val="24"/>
        </w:rPr>
        <w:t>-</w:t>
      </w:r>
    </w:p>
    <w:p w14:paraId="12EB925F" w14:textId="6F955C48" w:rsidR="002A7C2D" w:rsidRPr="00C6174C" w:rsidRDefault="002A7C2D" w:rsidP="00C6174C">
      <w:pPr>
        <w:tabs>
          <w:tab w:val="left" w:pos="4536"/>
        </w:tabs>
        <w:ind w:left="0" w:firstLine="0"/>
        <w:rPr>
          <w:sz w:val="24"/>
          <w:szCs w:val="24"/>
        </w:rPr>
      </w:pPr>
    </w:p>
    <w:p w14:paraId="725AF723" w14:textId="0E9E58F5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Doplňujúca informácia</w:t>
      </w:r>
    </w:p>
    <w:p w14:paraId="4368F9AE" w14:textId="77777777" w:rsidR="00652A2F" w:rsidRDefault="00C6174C" w:rsidP="00652A2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174C">
        <w:rPr>
          <w:sz w:val="24"/>
          <w:szCs w:val="24"/>
        </w:rPr>
        <w:t xml:space="preserve">Študijný materiál: </w:t>
      </w:r>
      <w:r w:rsidR="00652A2F">
        <w:rPr>
          <w:rFonts w:ascii="Times New Roman" w:hAnsi="Times New Roman" w:cs="Times New Roman"/>
          <w:bCs/>
          <w:sz w:val="24"/>
          <w:szCs w:val="24"/>
        </w:rPr>
        <w:t xml:space="preserve">EDITO A1 – </w:t>
      </w:r>
      <w:proofErr w:type="spellStart"/>
      <w:r w:rsidR="00652A2F">
        <w:rPr>
          <w:rFonts w:ascii="Times New Roman" w:hAnsi="Times New Roman" w:cs="Times New Roman"/>
          <w:bCs/>
          <w:sz w:val="24"/>
          <w:szCs w:val="24"/>
        </w:rPr>
        <w:t>Edition</w:t>
      </w:r>
      <w:proofErr w:type="spellEnd"/>
      <w:r w:rsidR="00652A2F">
        <w:rPr>
          <w:rFonts w:ascii="Times New Roman" w:hAnsi="Times New Roman" w:cs="Times New Roman"/>
          <w:bCs/>
          <w:sz w:val="24"/>
          <w:szCs w:val="24"/>
        </w:rPr>
        <w:t xml:space="preserve"> 2022 – </w:t>
      </w:r>
      <w:proofErr w:type="spellStart"/>
      <w:r w:rsidR="00652A2F">
        <w:rPr>
          <w:rFonts w:ascii="Times New Roman" w:hAnsi="Times New Roman" w:cs="Times New Roman"/>
          <w:bCs/>
          <w:sz w:val="24"/>
          <w:szCs w:val="24"/>
        </w:rPr>
        <w:t>Livre</w:t>
      </w:r>
      <w:proofErr w:type="spellEnd"/>
      <w:r w:rsidR="00652A2F">
        <w:rPr>
          <w:rFonts w:ascii="Times New Roman" w:hAnsi="Times New Roman" w:cs="Times New Roman"/>
          <w:bCs/>
          <w:sz w:val="24"/>
          <w:szCs w:val="24"/>
        </w:rPr>
        <w:t>,</w:t>
      </w:r>
      <w:r w:rsidR="00652A2F" w:rsidRPr="0079210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hyperlink r:id="rId7" w:history="1">
        <w:proofErr w:type="spellStart"/>
        <w:r w:rsidR="00652A2F" w:rsidRPr="0079210A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Caroline</w:t>
        </w:r>
        <w:proofErr w:type="spellEnd"/>
        <w:r w:rsidR="00652A2F" w:rsidRPr="0079210A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proofErr w:type="spellStart"/>
        <w:r w:rsidR="00652A2F" w:rsidRPr="0079210A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Spérandio</w:t>
        </w:r>
        <w:proofErr w:type="spellEnd"/>
      </w:hyperlink>
      <w:r w:rsidR="00652A2F" w:rsidRPr="0079210A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652A2F" w:rsidRPr="0079210A">
        <w:rPr>
          <w:rStyle w:val="author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52A2F" w:rsidRPr="0079210A">
        <w:rPr>
          <w:rStyle w:val="a-color-secondary"/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652A2F" w:rsidRPr="0079210A">
        <w:rPr>
          <w:rStyle w:val="a-color-secondary"/>
          <w:rFonts w:ascii="Times New Roman" w:hAnsi="Times New Roman" w:cs="Times New Roman"/>
          <w:color w:val="000000" w:themeColor="text1"/>
          <w:sz w:val="24"/>
          <w:szCs w:val="24"/>
        </w:rPr>
        <w:t>Author</w:t>
      </w:r>
      <w:proofErr w:type="spellEnd"/>
      <w:r w:rsidR="00652A2F" w:rsidRPr="0079210A">
        <w:rPr>
          <w:rStyle w:val="a-color-secondary"/>
          <w:rFonts w:ascii="Times New Roman" w:hAnsi="Times New Roman" w:cs="Times New Roman"/>
          <w:color w:val="000000" w:themeColor="text1"/>
          <w:sz w:val="24"/>
          <w:szCs w:val="24"/>
        </w:rPr>
        <w:t>),</w:t>
      </w:r>
      <w:r w:rsidR="00652A2F" w:rsidRPr="0079210A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="00652A2F">
        <w:rPr>
          <w:rFonts w:ascii="Calibri" w:hAnsi="Calibri" w:cs="Calibri"/>
          <w:color w:val="auto"/>
        </w:rPr>
        <w:fldChar w:fldCharType="begin"/>
      </w:r>
      <w:r w:rsidR="00652A2F">
        <w:instrText>HYPERLINK "https://www.amazon.com/s/ref=dp_byline_sr_book_2?ie=UTF8&amp;field-author=Sergue%C3%AF+Opatski&amp;text=Sergue%C3%AF+Opatski&amp;sort=relevancerank&amp;search-alias=books"</w:instrText>
      </w:r>
      <w:r w:rsidR="00652A2F">
        <w:rPr>
          <w:rFonts w:ascii="Calibri" w:hAnsi="Calibri" w:cs="Calibri"/>
          <w:color w:val="auto"/>
        </w:rPr>
      </w:r>
      <w:r w:rsidR="00652A2F">
        <w:rPr>
          <w:rFonts w:ascii="Calibri" w:hAnsi="Calibri" w:cs="Calibri"/>
          <w:color w:val="auto"/>
        </w:rPr>
        <w:fldChar w:fldCharType="separate"/>
      </w:r>
      <w:r w:rsidR="00652A2F" w:rsidRPr="0079210A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t>Sergueï</w:t>
      </w:r>
      <w:proofErr w:type="spellEnd"/>
      <w:r w:rsidR="00652A2F" w:rsidRPr="0079210A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52A2F" w:rsidRPr="0079210A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t>Opatski</w:t>
      </w:r>
      <w:proofErr w:type="spellEnd"/>
      <w:r w:rsidR="00652A2F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652A2F" w:rsidRPr="0079210A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652A2F" w:rsidRPr="0079210A">
        <w:rPr>
          <w:rStyle w:val="author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52A2F" w:rsidRPr="0079210A">
        <w:rPr>
          <w:rStyle w:val="a-color-secondary"/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652A2F" w:rsidRPr="0079210A">
        <w:rPr>
          <w:rStyle w:val="a-color-secondary"/>
          <w:rFonts w:ascii="Times New Roman" w:hAnsi="Times New Roman" w:cs="Times New Roman"/>
          <w:color w:val="000000" w:themeColor="text1"/>
          <w:sz w:val="24"/>
          <w:szCs w:val="24"/>
        </w:rPr>
        <w:t>Author</w:t>
      </w:r>
      <w:proofErr w:type="spellEnd"/>
      <w:r w:rsidR="00652A2F" w:rsidRPr="0079210A">
        <w:rPr>
          <w:rStyle w:val="a-color-secondary"/>
          <w:rFonts w:ascii="Times New Roman" w:hAnsi="Times New Roman" w:cs="Times New Roman"/>
          <w:color w:val="000000" w:themeColor="text1"/>
          <w:sz w:val="24"/>
          <w:szCs w:val="24"/>
        </w:rPr>
        <w:t>),</w:t>
      </w:r>
      <w:r w:rsidR="00652A2F" w:rsidRPr="0079210A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="00652A2F">
        <w:rPr>
          <w:rFonts w:ascii="Calibri" w:hAnsi="Calibri" w:cs="Calibri"/>
          <w:color w:val="auto"/>
        </w:rPr>
        <w:fldChar w:fldCharType="begin"/>
      </w:r>
      <w:r w:rsidR="00652A2F">
        <w:instrText>HYPERLINK "https://www.amazon.com/s/ref=dp_byline_sr_book_3?ie=UTF8&amp;field-author=Violette+Petitmengin&amp;text=Violette+Petitmengin&amp;sort=relevancerank&amp;search-alias=books"</w:instrText>
      </w:r>
      <w:r w:rsidR="00652A2F">
        <w:rPr>
          <w:rFonts w:ascii="Calibri" w:hAnsi="Calibri" w:cs="Calibri"/>
          <w:color w:val="auto"/>
        </w:rPr>
      </w:r>
      <w:r w:rsidR="00652A2F">
        <w:rPr>
          <w:rFonts w:ascii="Calibri" w:hAnsi="Calibri" w:cs="Calibri"/>
          <w:color w:val="auto"/>
        </w:rPr>
        <w:fldChar w:fldCharType="separate"/>
      </w:r>
      <w:r w:rsidR="00652A2F" w:rsidRPr="0079210A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t>Violette</w:t>
      </w:r>
      <w:proofErr w:type="spellEnd"/>
      <w:r w:rsidR="00652A2F" w:rsidRPr="0079210A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52A2F" w:rsidRPr="0079210A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t>Petitmengin</w:t>
      </w:r>
      <w:proofErr w:type="spellEnd"/>
      <w:r w:rsidR="00652A2F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652A2F" w:rsidRPr="0079210A">
        <w:rPr>
          <w:rStyle w:val="a-color-secondary"/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652A2F" w:rsidRPr="0079210A">
        <w:rPr>
          <w:rStyle w:val="a-color-secondary"/>
          <w:rFonts w:ascii="Times New Roman" w:hAnsi="Times New Roman" w:cs="Times New Roman"/>
          <w:color w:val="000000" w:themeColor="text1"/>
          <w:sz w:val="24"/>
          <w:szCs w:val="24"/>
        </w:rPr>
        <w:t>Author</w:t>
      </w:r>
      <w:proofErr w:type="spellEnd"/>
      <w:r w:rsidR="00652A2F" w:rsidRPr="0079210A">
        <w:rPr>
          <w:rStyle w:val="a-color-secondary"/>
          <w:rFonts w:ascii="Times New Roman" w:hAnsi="Times New Roman" w:cs="Times New Roman"/>
          <w:color w:val="000000" w:themeColor="text1"/>
          <w:sz w:val="24"/>
          <w:szCs w:val="24"/>
        </w:rPr>
        <w:t>),</w:t>
      </w:r>
      <w:r w:rsidR="00652A2F" w:rsidRPr="0079210A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hyperlink r:id="rId8" w:history="1">
        <w:r w:rsidR="00652A2F" w:rsidRPr="0079210A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Sylvie </w:t>
        </w:r>
        <w:proofErr w:type="spellStart"/>
        <w:r w:rsidR="00652A2F" w:rsidRPr="0079210A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Pons</w:t>
        </w:r>
        <w:proofErr w:type="spellEnd"/>
      </w:hyperlink>
      <w:r w:rsidR="00652A2F" w:rsidRPr="0079210A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652A2F" w:rsidRPr="0079210A">
        <w:rPr>
          <w:rStyle w:val="author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52A2F" w:rsidRPr="0079210A">
        <w:rPr>
          <w:rStyle w:val="a-color-secondary"/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652A2F" w:rsidRPr="0079210A">
        <w:rPr>
          <w:rStyle w:val="a-color-secondary"/>
          <w:rFonts w:ascii="Times New Roman" w:hAnsi="Times New Roman" w:cs="Times New Roman"/>
          <w:color w:val="000000" w:themeColor="text1"/>
          <w:sz w:val="24"/>
          <w:szCs w:val="24"/>
        </w:rPr>
        <w:t>Author</w:t>
      </w:r>
      <w:proofErr w:type="spellEnd"/>
      <w:r w:rsidR="00652A2F" w:rsidRPr="0079210A">
        <w:rPr>
          <w:rStyle w:val="a-color-secondary"/>
          <w:rFonts w:ascii="Times New Roman" w:hAnsi="Times New Roman" w:cs="Times New Roman"/>
          <w:color w:val="000000" w:themeColor="text1"/>
          <w:sz w:val="24"/>
          <w:szCs w:val="24"/>
        </w:rPr>
        <w:t>),</w:t>
      </w:r>
      <w:r w:rsidR="00652A2F" w:rsidRPr="0079210A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="00652A2F">
        <w:rPr>
          <w:rFonts w:ascii="Calibri" w:hAnsi="Calibri" w:cs="Calibri"/>
          <w:color w:val="auto"/>
        </w:rPr>
        <w:fldChar w:fldCharType="begin"/>
      </w:r>
      <w:r w:rsidR="00652A2F">
        <w:instrText>HYPERLINK "https://www.amazon.com/s/ref=dp_byline_sr_book_5?ie=UTF8&amp;field-author=Hamza+Djimli&amp;text=Hamza+Djimli&amp;sort=relevancerank&amp;search-alias=books"</w:instrText>
      </w:r>
      <w:r w:rsidR="00652A2F">
        <w:rPr>
          <w:rFonts w:ascii="Calibri" w:hAnsi="Calibri" w:cs="Calibri"/>
          <w:color w:val="auto"/>
        </w:rPr>
      </w:r>
      <w:r w:rsidR="00652A2F">
        <w:rPr>
          <w:rFonts w:ascii="Calibri" w:hAnsi="Calibri" w:cs="Calibri"/>
          <w:color w:val="auto"/>
        </w:rPr>
        <w:fldChar w:fldCharType="separate"/>
      </w:r>
      <w:r w:rsidR="00652A2F" w:rsidRPr="0079210A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t>Hamza</w:t>
      </w:r>
      <w:proofErr w:type="spellEnd"/>
      <w:r w:rsidR="00652A2F" w:rsidRPr="0079210A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52A2F" w:rsidRPr="0079210A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t>Djimli</w:t>
      </w:r>
      <w:proofErr w:type="spellEnd"/>
      <w:r w:rsidR="00652A2F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652A2F" w:rsidRPr="0079210A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652A2F" w:rsidRPr="0079210A">
        <w:rPr>
          <w:rStyle w:val="author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52A2F" w:rsidRPr="0079210A">
        <w:rPr>
          <w:rStyle w:val="a-color-secondary"/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652A2F" w:rsidRPr="0079210A">
        <w:rPr>
          <w:rStyle w:val="a-color-secondary"/>
          <w:rFonts w:ascii="Times New Roman" w:hAnsi="Times New Roman" w:cs="Times New Roman"/>
          <w:color w:val="000000" w:themeColor="text1"/>
          <w:sz w:val="24"/>
          <w:szCs w:val="24"/>
        </w:rPr>
        <w:t>Author</w:t>
      </w:r>
      <w:proofErr w:type="spellEnd"/>
      <w:r w:rsidR="00652A2F" w:rsidRPr="0079210A">
        <w:rPr>
          <w:rStyle w:val="a-color-secondary"/>
          <w:rFonts w:ascii="Times New Roman" w:hAnsi="Times New Roman" w:cs="Times New Roman"/>
          <w:color w:val="000000" w:themeColor="text1"/>
          <w:sz w:val="24"/>
          <w:szCs w:val="24"/>
        </w:rPr>
        <w:t>),</w:t>
      </w:r>
      <w:r w:rsidR="00652A2F" w:rsidRPr="0079210A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hyperlink r:id="rId9" w:history="1">
        <w:r w:rsidR="00652A2F" w:rsidRPr="0079210A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Vedel</w:t>
        </w:r>
      </w:hyperlink>
      <w:r w:rsidR="00652A2F" w:rsidRPr="0079210A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652A2F" w:rsidRPr="0079210A">
        <w:rPr>
          <w:rStyle w:val="author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52A2F" w:rsidRPr="0079210A">
        <w:rPr>
          <w:rStyle w:val="a-color-secondary"/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652A2F" w:rsidRPr="0079210A">
        <w:rPr>
          <w:rStyle w:val="a-color-secondary"/>
          <w:rFonts w:ascii="Times New Roman" w:hAnsi="Times New Roman" w:cs="Times New Roman"/>
          <w:color w:val="000000" w:themeColor="text1"/>
          <w:sz w:val="24"/>
          <w:szCs w:val="24"/>
        </w:rPr>
        <w:t>Author</w:t>
      </w:r>
      <w:proofErr w:type="spellEnd"/>
      <w:r w:rsidR="00652A2F" w:rsidRPr="0079210A">
        <w:rPr>
          <w:rStyle w:val="a-color-secondary"/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5BF2C73" w14:textId="2D3F583C" w:rsidR="00C6174C" w:rsidRPr="00C6174C" w:rsidRDefault="00652A2F" w:rsidP="00652A2F">
      <w:pPr>
        <w:pStyle w:val="ListParagraph"/>
        <w:ind w:firstLine="0"/>
        <w:rPr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EDITO A1–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Edition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2022 –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cahier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d’activités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Roxane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Amoravain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Valérie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Blasco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Hélène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Maspoli-Elachèche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Lucie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Mensdorff-Pouilly</w:t>
      </w:r>
      <w:proofErr w:type="spellEnd"/>
    </w:p>
    <w:p w14:paraId="6BC75E52" w14:textId="612651C1" w:rsidR="00487F75" w:rsidRPr="00EE70EE" w:rsidRDefault="00487F75" w:rsidP="00C6174C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2C1CA7FB" w14:textId="0FC3B1DA" w:rsidR="002A7C2D" w:rsidRPr="00EE70EE" w:rsidRDefault="002A7C2D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</w:p>
    <w:p w14:paraId="6265138F" w14:textId="7C38FF21" w:rsidR="002A7C2D" w:rsidRPr="00EE70EE" w:rsidRDefault="000C2475" w:rsidP="00487F75">
      <w:pPr>
        <w:tabs>
          <w:tab w:val="left" w:pos="4536"/>
        </w:tabs>
        <w:spacing w:after="14"/>
        <w:ind w:left="-5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V Bratislave, </w:t>
      </w:r>
      <w:r w:rsidR="00050F30">
        <w:rPr>
          <w:i w:val="0"/>
          <w:sz w:val="24"/>
          <w:szCs w:val="24"/>
        </w:rPr>
        <w:t>21</w:t>
      </w:r>
      <w:r w:rsidR="00C92015">
        <w:rPr>
          <w:i w:val="0"/>
          <w:sz w:val="24"/>
          <w:szCs w:val="24"/>
        </w:rPr>
        <w:t>.9.202</w:t>
      </w:r>
      <w:r w:rsidR="00050F30">
        <w:rPr>
          <w:i w:val="0"/>
          <w:sz w:val="24"/>
          <w:szCs w:val="24"/>
        </w:rPr>
        <w:t>6</w:t>
      </w:r>
      <w:r w:rsidRPr="00EE70EE">
        <w:rPr>
          <w:i w:val="0"/>
          <w:sz w:val="24"/>
          <w:szCs w:val="24"/>
        </w:rPr>
        <w:t xml:space="preserve"> </w:t>
      </w:r>
    </w:p>
    <w:p w14:paraId="5AAC4ACF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</w:p>
    <w:p w14:paraId="1EBEDCB0" w14:textId="6A4AC0E1" w:rsidR="002A7C2D" w:rsidRPr="00EE70EE" w:rsidRDefault="00447492" w:rsidP="00487F75">
      <w:pPr>
        <w:tabs>
          <w:tab w:val="left" w:pos="4536"/>
        </w:tabs>
        <w:spacing w:after="14"/>
        <w:ind w:left="-5" w:right="5490"/>
        <w:rPr>
          <w:iCs/>
          <w:sz w:val="24"/>
          <w:szCs w:val="24"/>
        </w:rPr>
      </w:pPr>
      <w:proofErr w:type="spellStart"/>
      <w:r>
        <w:rPr>
          <w:iCs/>
          <w:sz w:val="24"/>
          <w:szCs w:val="24"/>
        </w:rPr>
        <w:t>JUDr.</w:t>
      </w:r>
      <w:r w:rsidR="00050F30">
        <w:rPr>
          <w:iCs/>
          <w:sz w:val="24"/>
          <w:szCs w:val="24"/>
        </w:rPr>
        <w:t>Mgr</w:t>
      </w:r>
      <w:proofErr w:type="spellEnd"/>
      <w:r w:rsidR="00050F30">
        <w:rPr>
          <w:iCs/>
          <w:sz w:val="24"/>
          <w:szCs w:val="24"/>
        </w:rPr>
        <w:t xml:space="preserve">. </w:t>
      </w:r>
      <w:r>
        <w:rPr>
          <w:iCs/>
          <w:sz w:val="24"/>
          <w:szCs w:val="24"/>
        </w:rPr>
        <w:t xml:space="preserve"> Iva Dudášová, PhD.</w:t>
      </w:r>
    </w:p>
    <w:p w14:paraId="1B251E96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  <w:r w:rsidRPr="00EE70EE">
        <w:rPr>
          <w:i w:val="0"/>
          <w:sz w:val="24"/>
          <w:szCs w:val="24"/>
        </w:rPr>
        <w:tab/>
        <w:t xml:space="preserve"> </w:t>
      </w:r>
    </w:p>
    <w:p w14:paraId="7A132160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</w:p>
    <w:p w14:paraId="4AF46B9E" w14:textId="77777777" w:rsidR="002A7C2D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</w:pPr>
      <w:r>
        <w:rPr>
          <w:i w:val="0"/>
        </w:rPr>
        <w:t xml:space="preserve"> </w:t>
      </w:r>
      <w:bookmarkEnd w:id="0"/>
    </w:p>
    <w:sectPr w:rsidR="002A7C2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944" w:right="1425" w:bottom="2320" w:left="1445" w:header="687" w:footer="4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D326DC" w14:textId="77777777" w:rsidR="00D170AC" w:rsidRDefault="00D170AC">
      <w:pPr>
        <w:spacing w:after="0" w:line="240" w:lineRule="auto"/>
      </w:pPr>
      <w:r>
        <w:separator/>
      </w:r>
    </w:p>
  </w:endnote>
  <w:endnote w:type="continuationSeparator" w:id="0">
    <w:p w14:paraId="6D52DD07" w14:textId="77777777" w:rsidR="00D170AC" w:rsidRDefault="00D17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2C0D9F" w14:textId="77777777" w:rsidR="002A7C2D" w:rsidRDefault="000C2475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7456" behindDoc="0" locked="0" layoutInCell="1" allowOverlap="0" wp14:anchorId="35221351" wp14:editId="774BD820">
          <wp:simplePos x="0" y="0"/>
          <wp:positionH relativeFrom="page">
            <wp:posOffset>3629635</wp:posOffset>
          </wp:positionH>
          <wp:positionV relativeFrom="page">
            <wp:posOffset>9633400</wp:posOffset>
          </wp:positionV>
          <wp:extent cx="539750" cy="539750"/>
          <wp:effectExtent l="0" t="0" r="0" b="0"/>
          <wp:wrapSquare wrapText="bothSides"/>
          <wp:docPr id="5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 w:val="0"/>
        <w:sz w:val="24"/>
      </w:rPr>
      <w:t xml:space="preserve"> </w:t>
    </w:r>
  </w:p>
  <w:p w14:paraId="751368EC" w14:textId="77777777" w:rsidR="002A7C2D" w:rsidRDefault="000C2475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</w:t>
    </w:r>
    <w:proofErr w:type="spellStart"/>
    <w:r>
      <w:rPr>
        <w:i w:val="0"/>
        <w:sz w:val="18"/>
      </w:rPr>
      <w:t>Blažo</w:t>
    </w:r>
    <w:proofErr w:type="spellEnd"/>
    <w:r>
      <w:rPr>
        <w:i w:val="0"/>
        <w:sz w:val="18"/>
      </w:rPr>
      <w:t xml:space="preserve"> </w:t>
    </w:r>
  </w:p>
  <w:p w14:paraId="04AD0F9D" w14:textId="77777777" w:rsidR="002A7C2D" w:rsidRDefault="000C2475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14:paraId="7E3CA078" w14:textId="77777777" w:rsidR="002A7C2D" w:rsidRDefault="000C2475">
    <w:pPr>
      <w:spacing w:after="0" w:line="259" w:lineRule="auto"/>
      <w:ind w:left="1241" w:firstLine="0"/>
      <w:jc w:val="center"/>
    </w:pPr>
    <w:r>
      <w:rPr>
        <w:i w:val="0"/>
        <w:sz w:val="24"/>
      </w:rPr>
      <w:t xml:space="preserve"> </w:t>
    </w:r>
  </w:p>
  <w:p w14:paraId="76E522C3" w14:textId="77777777" w:rsidR="002A7C2D" w:rsidRDefault="000C2475">
    <w:pPr>
      <w:spacing w:after="0" w:line="259" w:lineRule="auto"/>
      <w:ind w:left="0" w:firstLine="0"/>
      <w:jc w:val="left"/>
    </w:pPr>
    <w:r>
      <w:rPr>
        <w:i w:val="0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riekatabuky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487F75" w:rsidRPr="00487F75" w14:paraId="4D82587E" w14:textId="77777777" w:rsidTr="00E43513">
      <w:trPr>
        <w:trHeight w:val="567"/>
      </w:trPr>
      <w:tc>
        <w:tcPr>
          <w:tcW w:w="3260" w:type="dxa"/>
          <w:vAlign w:val="center"/>
          <w:hideMark/>
        </w:tcPr>
        <w:p w14:paraId="54C928C2" w14:textId="21F58402" w:rsidR="00487F75" w:rsidRPr="00487F75" w:rsidRDefault="00050F30" w:rsidP="00AA793B">
          <w:pPr>
            <w:spacing w:after="0" w:line="276" w:lineRule="auto"/>
            <w:ind w:left="0" w:firstLine="0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</w:pPr>
          <w:bookmarkStart w:id="3" w:name="_Hlk85729607"/>
          <w:bookmarkStart w:id="4" w:name="_Hlk85729608"/>
          <w:bookmarkStart w:id="5" w:name="_Hlk85729621"/>
          <w:bookmarkStart w:id="6" w:name="_Hlk85729622"/>
          <w:bookmarkStart w:id="7" w:name="_Hlk85729736"/>
          <w:bookmarkStart w:id="8" w:name="_Hlk85729737"/>
          <w:bookmarkStart w:id="9" w:name="_Hlk85729738"/>
          <w:bookmarkStart w:id="10" w:name="_Hlk85729739"/>
          <w:bookmarkStart w:id="11" w:name="_Hlk85729740"/>
          <w:bookmarkStart w:id="12" w:name="_Hlk85729741"/>
          <w:bookmarkStart w:id="13" w:name="_Hlk85729742"/>
          <w:bookmarkStart w:id="14" w:name="_Hlk85729743"/>
          <w:r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  <w:t>Iva.dudasova</w:t>
          </w:r>
          <w:r w:rsidR="00487F75" w:rsidRPr="00487F75"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  <w:t>@flaw.uniba.sk</w:t>
          </w:r>
        </w:p>
      </w:tc>
      <w:tc>
        <w:tcPr>
          <w:tcW w:w="2845" w:type="dxa"/>
          <w:vAlign w:val="center"/>
          <w:hideMark/>
        </w:tcPr>
        <w:p w14:paraId="442D7E95" w14:textId="77777777" w:rsidR="00487F75" w:rsidRPr="00487F75" w:rsidRDefault="00487F75" w:rsidP="00487F75">
          <w:pPr>
            <w:tabs>
              <w:tab w:val="center" w:pos="1742"/>
            </w:tabs>
            <w:spacing w:after="0" w:line="276" w:lineRule="auto"/>
            <w:ind w:left="0" w:firstLine="0"/>
            <w:jc w:val="center"/>
            <w:rPr>
              <w:rFonts w:eastAsia="Times New Roman" w:cs="Times New Roman"/>
              <w:i w:val="0"/>
              <w:color w:val="auto"/>
              <w:szCs w:val="20"/>
            </w:rPr>
          </w:pPr>
          <w:r w:rsidRPr="00487F75">
            <w:rPr>
              <w:rFonts w:eastAsia="Times New Roman" w:cs="Times New Roman"/>
              <w:i w:val="0"/>
              <w:noProof/>
              <w:color w:val="auto"/>
              <w:szCs w:val="20"/>
            </w:rPr>
            <w:drawing>
              <wp:inline distT="0" distB="0" distL="0" distR="0" wp14:anchorId="69F01D60" wp14:editId="3BA3EE2D">
                <wp:extent cx="542925" cy="542925"/>
                <wp:effectExtent l="0" t="0" r="9525" b="9525"/>
                <wp:docPr id="22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  <w:hideMark/>
        </w:tcPr>
        <w:p w14:paraId="205DE762" w14:textId="77777777" w:rsidR="00487F75" w:rsidRPr="00487F75" w:rsidRDefault="00487F75" w:rsidP="00487F75">
          <w:pPr>
            <w:spacing w:after="0" w:line="276" w:lineRule="auto"/>
            <w:ind w:left="0" w:firstLine="0"/>
            <w:jc w:val="right"/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</w:pPr>
          <w:r w:rsidRPr="00487F75"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  <w:t>www.uniba.sk</w:t>
          </w:r>
        </w:p>
      </w:tc>
    </w:t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tbl>
  <w:p w14:paraId="2CEF24E7" w14:textId="1AF50952" w:rsidR="002A7C2D" w:rsidRPr="00487F75" w:rsidRDefault="002A7C2D" w:rsidP="00487F75">
    <w:pPr>
      <w:pStyle w:val="Footer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A1CE74" w14:textId="77777777" w:rsidR="002A7C2D" w:rsidRDefault="000C2475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9504" behindDoc="0" locked="0" layoutInCell="1" allowOverlap="0" wp14:anchorId="7289C4DC" wp14:editId="2A5223BC">
          <wp:simplePos x="0" y="0"/>
          <wp:positionH relativeFrom="page">
            <wp:posOffset>3629635</wp:posOffset>
          </wp:positionH>
          <wp:positionV relativeFrom="page">
            <wp:posOffset>9633400</wp:posOffset>
          </wp:positionV>
          <wp:extent cx="539750" cy="539750"/>
          <wp:effectExtent l="0" t="0" r="0" b="0"/>
          <wp:wrapSquare wrapText="bothSides"/>
          <wp:docPr id="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 w:val="0"/>
        <w:sz w:val="24"/>
      </w:rPr>
      <w:t xml:space="preserve"> </w:t>
    </w:r>
  </w:p>
  <w:p w14:paraId="0E7A08FE" w14:textId="77777777" w:rsidR="002A7C2D" w:rsidRDefault="000C2475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</w:t>
    </w:r>
    <w:proofErr w:type="spellStart"/>
    <w:r>
      <w:rPr>
        <w:i w:val="0"/>
        <w:sz w:val="18"/>
      </w:rPr>
      <w:t>Blažo</w:t>
    </w:r>
    <w:proofErr w:type="spellEnd"/>
    <w:r>
      <w:rPr>
        <w:i w:val="0"/>
        <w:sz w:val="18"/>
      </w:rPr>
      <w:t xml:space="preserve"> </w:t>
    </w:r>
  </w:p>
  <w:p w14:paraId="7AB7AB5F" w14:textId="77777777" w:rsidR="002A7C2D" w:rsidRDefault="000C2475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14:paraId="73365711" w14:textId="77777777" w:rsidR="002A7C2D" w:rsidRDefault="000C2475">
    <w:pPr>
      <w:spacing w:after="0" w:line="259" w:lineRule="auto"/>
      <w:ind w:left="1241" w:firstLine="0"/>
      <w:jc w:val="center"/>
    </w:pPr>
    <w:r>
      <w:rPr>
        <w:i w:val="0"/>
        <w:sz w:val="24"/>
      </w:rPr>
      <w:t xml:space="preserve"> </w:t>
    </w:r>
  </w:p>
  <w:p w14:paraId="06B71540" w14:textId="77777777" w:rsidR="002A7C2D" w:rsidRDefault="000C2475">
    <w:pPr>
      <w:spacing w:after="0" w:line="259" w:lineRule="auto"/>
      <w:ind w:left="0" w:firstLine="0"/>
      <w:jc w:val="left"/>
    </w:pPr>
    <w:r>
      <w:rPr>
        <w:i w:val="0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C844A8" w14:textId="77777777" w:rsidR="00D170AC" w:rsidRDefault="00D170AC">
      <w:pPr>
        <w:spacing w:after="0" w:line="240" w:lineRule="auto"/>
      </w:pPr>
      <w:r>
        <w:separator/>
      </w:r>
    </w:p>
  </w:footnote>
  <w:footnote w:type="continuationSeparator" w:id="0">
    <w:p w14:paraId="697F6F45" w14:textId="77777777" w:rsidR="00D170AC" w:rsidRDefault="00D17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EF0574" w14:textId="77777777" w:rsidR="002A7C2D" w:rsidRDefault="000C2475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F9A6150" wp14:editId="409434CC">
              <wp:simplePos x="0" y="0"/>
              <wp:positionH relativeFrom="page">
                <wp:posOffset>3523653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409" name="Group 64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9" name="Shape 6629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409" style="width:0.720001pt;height:48pt;position:absolute;mso-position-horizontal-relative:page;mso-position-horizontal:absolute;margin-left:277.453pt;mso-position-vertical-relative:page;margin-top:34.333pt;" coordsize="91,6096">
              <v:shape id="Shape 6630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0BA3DD2" wp14:editId="53E24E3F">
              <wp:simplePos x="0" y="0"/>
              <wp:positionH relativeFrom="page">
                <wp:posOffset>4962309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411" name="Group 64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31" name="Shape 6631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411" style="width:0.720001pt;height:48pt;position:absolute;mso-position-horizontal-relative:page;mso-position-horizontal:absolute;margin-left:390.733pt;mso-position-vertical-relative:page;margin-top:34.333pt;" coordsize="91,6096">
              <v:shape id="Shape 6632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0" wp14:anchorId="2BE0A021" wp14:editId="636BD246">
          <wp:simplePos x="0" y="0"/>
          <wp:positionH relativeFrom="page">
            <wp:posOffset>929297</wp:posOffset>
          </wp:positionH>
          <wp:positionV relativeFrom="page">
            <wp:posOffset>446697</wp:posOffset>
          </wp:positionV>
          <wp:extent cx="588264" cy="588264"/>
          <wp:effectExtent l="0" t="0" r="0" b="0"/>
          <wp:wrapSquare wrapText="bothSides"/>
          <wp:docPr id="5058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sz w:val="18"/>
      </w:rPr>
      <w:t xml:space="preserve">Univerzita Komenského v Bratislave  Šafárikovo nám. ; </w:t>
    </w:r>
    <w:r>
      <w:rPr>
        <w:b/>
        <w:i w:val="0"/>
        <w:sz w:val="18"/>
      </w:rPr>
      <w:t xml:space="preserve">Ústav európskeho práva </w:t>
    </w:r>
  </w:p>
  <w:p w14:paraId="22B10677" w14:textId="77777777" w:rsidR="002A7C2D" w:rsidRDefault="000C2475">
    <w:pPr>
      <w:spacing w:after="9" w:line="259" w:lineRule="auto"/>
      <w:ind w:left="18" w:right="2646" w:firstLine="0"/>
      <w:jc w:val="left"/>
    </w:pPr>
    <w:r>
      <w:rPr>
        <w:i w:val="0"/>
        <w:sz w:val="18"/>
      </w:rPr>
      <w:t xml:space="preserve">Právnická fakulta P. O. BOX  &gt;?&gt; </w:t>
    </w:r>
  </w:p>
  <w:p w14:paraId="7C51B61A" w14:textId="77777777" w:rsidR="002A7C2D" w:rsidRDefault="000C2475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14:paraId="65C41075" w14:textId="77777777" w:rsidR="002A7C2D" w:rsidRDefault="000C2475">
    <w:pPr>
      <w:spacing w:after="0" w:line="259" w:lineRule="auto"/>
      <w:ind w:left="962" w:right="2646" w:firstLine="0"/>
      <w:jc w:val="left"/>
    </w:pPr>
    <w:r>
      <w:rPr>
        <w:i w:val="0"/>
        <w:sz w:val="24"/>
      </w:rPr>
      <w:t xml:space="preserve"> </w:t>
    </w:r>
  </w:p>
  <w:p w14:paraId="2DB85303" w14:textId="77777777" w:rsidR="002A7C2D" w:rsidRDefault="000C247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0"/>
      <w:tblW w:w="5261" w:type="pct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3121"/>
      <w:gridCol w:w="2265"/>
      <w:gridCol w:w="3120"/>
    </w:tblGrid>
    <w:tr w:rsidR="0081769A" w:rsidRPr="0081769A" w14:paraId="7340ECE9" w14:textId="77777777" w:rsidTr="00E43513">
      <w:trPr>
        <w:trHeight w:val="428"/>
      </w:trPr>
      <w:tc>
        <w:tcPr>
          <w:tcW w:w="523" w:type="pct"/>
          <w:hideMark/>
        </w:tcPr>
        <w:p w14:paraId="299D94B4" w14:textId="77777777" w:rsidR="0081769A" w:rsidRPr="0081769A" w:rsidRDefault="0081769A" w:rsidP="0081769A">
          <w:pPr>
            <w:tabs>
              <w:tab w:val="left" w:pos="1848"/>
            </w:tabs>
            <w:spacing w:after="0" w:line="240" w:lineRule="auto"/>
            <w:ind w:left="-142" w:right="-133" w:firstLine="0"/>
            <w:jc w:val="left"/>
            <w:rPr>
              <w:rFonts w:eastAsia="Times New Roman" w:cs="Times New Roman"/>
              <w:i w:val="0"/>
              <w:szCs w:val="20"/>
            </w:rPr>
          </w:pPr>
          <w:bookmarkStart w:id="1" w:name="_Hlk85729465"/>
          <w:bookmarkStart w:id="2" w:name="_Hlk85729466"/>
          <w:r w:rsidRPr="0081769A">
            <w:rPr>
              <w:rFonts w:eastAsia="Times New Roman" w:cs="Times New Roman"/>
              <w:i w:val="0"/>
              <w:noProof/>
              <w:szCs w:val="20"/>
            </w:rPr>
            <w:drawing>
              <wp:inline distT="0" distB="0" distL="0" distR="0" wp14:anchorId="1722349E" wp14:editId="164957AF">
                <wp:extent cx="609600" cy="609600"/>
                <wp:effectExtent l="0" t="0" r="0" b="0"/>
                <wp:docPr id="2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1D5E75AA" w14:textId="77777777" w:rsidR="0081769A" w:rsidRPr="0081769A" w:rsidRDefault="0081769A" w:rsidP="0081769A">
          <w:pPr>
            <w:spacing w:before="60" w:after="0" w:line="276" w:lineRule="auto"/>
            <w:ind w:left="3" w:right="283" w:hanging="3"/>
            <w:jc w:val="left"/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</w:pP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t>Univerzita Komenského v Bratislave</w:t>
          </w: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br/>
          </w:r>
          <w:r w:rsidRPr="0081769A">
            <w:rPr>
              <w:rFonts w:eastAsia="Times New Roman" w:cs="Times New Roman"/>
              <w:i w:val="0"/>
              <w:color w:val="auto"/>
              <w:sz w:val="18"/>
              <w:szCs w:val="18"/>
              <w:lang w:eastAsia="en-GB"/>
            </w:rPr>
            <w:t>Právnická fakulta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4BD4BE0B" w14:textId="77777777" w:rsidR="0081769A" w:rsidRPr="0081769A" w:rsidRDefault="0081769A" w:rsidP="0081769A">
          <w:pPr>
            <w:spacing w:before="60" w:after="0" w:line="276" w:lineRule="auto"/>
            <w:ind w:left="173" w:right="170" w:hanging="3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</w:pP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t>Šafárikovo nám. 6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br/>
            <w:t>P. O. BOX  313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br/>
            <w:t>810 00  Bratislava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575A5AD1" w14:textId="77777777" w:rsidR="0081769A" w:rsidRPr="00AA793B" w:rsidRDefault="0081769A" w:rsidP="0081769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  <w:t>Pracovisko</w:t>
          </w:r>
        </w:p>
        <w:p w14:paraId="3B8B8A2E" w14:textId="007DA6A3" w:rsidR="008C0E3F" w:rsidRPr="0081769A" w:rsidRDefault="008C0E3F" w:rsidP="0081769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/>
              <w:bCs/>
              <w:i w:val="0"/>
              <w:color w:val="auto"/>
              <w:sz w:val="18"/>
              <w:szCs w:val="18"/>
              <w14:numForm w14:val="lining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  <w:t>Ústav cudzojazyčnej právnej komunikácie</w:t>
          </w:r>
        </w:p>
      </w:tc>
    </w:tr>
    <w:bookmarkEnd w:id="1"/>
    <w:bookmarkEnd w:id="2"/>
  </w:tbl>
  <w:p w14:paraId="32C6B62F" w14:textId="0344049F" w:rsidR="002A7C2D" w:rsidRPr="0081769A" w:rsidRDefault="002A7C2D" w:rsidP="00487F75">
    <w:pPr>
      <w:pStyle w:val="Header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559B13" w14:textId="77777777" w:rsidR="002A7C2D" w:rsidRDefault="000C2475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2BF1015" wp14:editId="66D8BC6F">
              <wp:simplePos x="0" y="0"/>
              <wp:positionH relativeFrom="page">
                <wp:posOffset>3523653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249" name="Group 62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1" name="Shape 6621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249" style="width:0.720001pt;height:48pt;position:absolute;mso-position-horizontal-relative:page;mso-position-horizontal:absolute;margin-left:277.453pt;mso-position-vertical-relative:page;margin-top:34.333pt;" coordsize="91,6096">
              <v:shape id="Shape 6622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3C1E11E" wp14:editId="5FE5F9DD">
              <wp:simplePos x="0" y="0"/>
              <wp:positionH relativeFrom="page">
                <wp:posOffset>4962309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251" name="Group 62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3" name="Shape 6623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251" style="width:0.720001pt;height:48pt;position:absolute;mso-position-horizontal-relative:page;mso-position-horizontal:absolute;margin-left:390.733pt;mso-position-vertical-relative:page;margin-top:34.333pt;" coordsize="91,6096">
              <v:shape id="Shape 6624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allowOverlap="0" wp14:anchorId="14AF7572" wp14:editId="2A3947F1">
          <wp:simplePos x="0" y="0"/>
          <wp:positionH relativeFrom="page">
            <wp:posOffset>929297</wp:posOffset>
          </wp:positionH>
          <wp:positionV relativeFrom="page">
            <wp:posOffset>446697</wp:posOffset>
          </wp:positionV>
          <wp:extent cx="588264" cy="588264"/>
          <wp:effectExtent l="0" t="0" r="0" b="0"/>
          <wp:wrapSquare wrapText="bothSides"/>
          <wp:docPr id="2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sz w:val="18"/>
      </w:rPr>
      <w:t xml:space="preserve">Univerzita Komenského v Bratislave  Šafárikovo nám. ; </w:t>
    </w:r>
    <w:r>
      <w:rPr>
        <w:b/>
        <w:i w:val="0"/>
        <w:sz w:val="18"/>
      </w:rPr>
      <w:t xml:space="preserve">Ústav európskeho práva </w:t>
    </w:r>
  </w:p>
  <w:p w14:paraId="0D2AFC80" w14:textId="77777777" w:rsidR="002A7C2D" w:rsidRDefault="000C2475">
    <w:pPr>
      <w:spacing w:after="9" w:line="259" w:lineRule="auto"/>
      <w:ind w:left="18" w:right="2646" w:firstLine="0"/>
      <w:jc w:val="left"/>
    </w:pPr>
    <w:r>
      <w:rPr>
        <w:i w:val="0"/>
        <w:sz w:val="18"/>
      </w:rPr>
      <w:t xml:space="preserve">Právnická fakulta P. O. BOX  &gt;?&gt; </w:t>
    </w:r>
  </w:p>
  <w:p w14:paraId="452570C0" w14:textId="77777777" w:rsidR="002A7C2D" w:rsidRDefault="000C2475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14:paraId="48633CB5" w14:textId="77777777" w:rsidR="002A7C2D" w:rsidRDefault="000C2475">
    <w:pPr>
      <w:spacing w:after="0" w:line="259" w:lineRule="auto"/>
      <w:ind w:left="962" w:right="2646" w:firstLine="0"/>
      <w:jc w:val="left"/>
    </w:pPr>
    <w:r>
      <w:rPr>
        <w:i w:val="0"/>
        <w:sz w:val="24"/>
      </w:rPr>
      <w:t xml:space="preserve"> </w:t>
    </w:r>
  </w:p>
  <w:p w14:paraId="221CC61F" w14:textId="77777777" w:rsidR="002A7C2D" w:rsidRDefault="000C247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367E85"/>
    <w:multiLevelType w:val="hybridMultilevel"/>
    <w:tmpl w:val="302A0D6E"/>
    <w:lvl w:ilvl="0" w:tplc="A114F724">
      <w:start w:val="1"/>
      <w:numFmt w:val="upperRoman"/>
      <w:lvlText w:val="%1."/>
      <w:lvlJc w:val="left"/>
      <w:pPr>
        <w:ind w:left="720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18CF34">
      <w:start w:val="1"/>
      <w:numFmt w:val="lowerLetter"/>
      <w:lvlText w:val="%2)"/>
      <w:lvlJc w:val="left"/>
      <w:pPr>
        <w:ind w:left="912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C0FCF8">
      <w:start w:val="1"/>
      <w:numFmt w:val="lowerLetter"/>
      <w:lvlText w:val="%3."/>
      <w:lvlJc w:val="left"/>
      <w:pPr>
        <w:ind w:left="16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6E7BFC">
      <w:start w:val="1"/>
      <w:numFmt w:val="decimal"/>
      <w:lvlText w:val="%4"/>
      <w:lvlJc w:val="left"/>
      <w:pPr>
        <w:ind w:left="23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386B64">
      <w:start w:val="1"/>
      <w:numFmt w:val="lowerLetter"/>
      <w:lvlText w:val="%5"/>
      <w:lvlJc w:val="left"/>
      <w:pPr>
        <w:ind w:left="308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DC132E">
      <w:start w:val="1"/>
      <w:numFmt w:val="lowerRoman"/>
      <w:lvlText w:val="%6"/>
      <w:lvlJc w:val="left"/>
      <w:pPr>
        <w:ind w:left="380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1C78D8">
      <w:start w:val="1"/>
      <w:numFmt w:val="decimal"/>
      <w:lvlText w:val="%7"/>
      <w:lvlJc w:val="left"/>
      <w:pPr>
        <w:ind w:left="452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9AE3FE">
      <w:start w:val="1"/>
      <w:numFmt w:val="lowerLetter"/>
      <w:lvlText w:val="%8"/>
      <w:lvlJc w:val="left"/>
      <w:pPr>
        <w:ind w:left="52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D261AC">
      <w:start w:val="1"/>
      <w:numFmt w:val="lowerRoman"/>
      <w:lvlText w:val="%9"/>
      <w:lvlJc w:val="left"/>
      <w:pPr>
        <w:ind w:left="59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6290221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C2D"/>
    <w:rsid w:val="00050F30"/>
    <w:rsid w:val="0008606B"/>
    <w:rsid w:val="000C2475"/>
    <w:rsid w:val="002929D0"/>
    <w:rsid w:val="002A7C2D"/>
    <w:rsid w:val="00343E33"/>
    <w:rsid w:val="003F290F"/>
    <w:rsid w:val="00445A2A"/>
    <w:rsid w:val="00447492"/>
    <w:rsid w:val="00487F75"/>
    <w:rsid w:val="005C6F27"/>
    <w:rsid w:val="00652A2F"/>
    <w:rsid w:val="00693D39"/>
    <w:rsid w:val="007151BA"/>
    <w:rsid w:val="007D0CCF"/>
    <w:rsid w:val="0081769A"/>
    <w:rsid w:val="008B1049"/>
    <w:rsid w:val="008C0E3F"/>
    <w:rsid w:val="00930056"/>
    <w:rsid w:val="00954AD4"/>
    <w:rsid w:val="009F1C35"/>
    <w:rsid w:val="00AA793B"/>
    <w:rsid w:val="00C1393F"/>
    <w:rsid w:val="00C6174C"/>
    <w:rsid w:val="00C92015"/>
    <w:rsid w:val="00D170AC"/>
    <w:rsid w:val="00D32131"/>
    <w:rsid w:val="00DD25FC"/>
    <w:rsid w:val="00EE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15E1E"/>
  <w15:docId w15:val="{A0B5B092-2753-4773-8D52-552F464E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" w:line="248" w:lineRule="auto"/>
      <w:ind w:left="577" w:hanging="10"/>
      <w:jc w:val="both"/>
    </w:pPr>
    <w:rPr>
      <w:rFonts w:ascii="Corbel" w:eastAsia="Corbel" w:hAnsi="Corbel" w:cs="Corbel"/>
      <w:i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1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69A"/>
    <w:rPr>
      <w:rFonts w:ascii="Corbel" w:eastAsia="Corbel" w:hAnsi="Corbel" w:cs="Corbel"/>
      <w:i/>
      <w:color w:val="000000"/>
    </w:rPr>
  </w:style>
  <w:style w:type="table" w:styleId="TableGrid0">
    <w:name w:val="Table Grid"/>
    <w:basedOn w:val="TableNormal"/>
    <w:uiPriority w:val="39"/>
    <w:rsid w:val="0081769A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semiHidden/>
    <w:unhideWhenUsed/>
    <w:rsid w:val="00487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87F75"/>
    <w:rPr>
      <w:rFonts w:ascii="Corbel" w:eastAsia="Corbel" w:hAnsi="Corbel" w:cs="Corbel"/>
      <w:i/>
      <w:color w:val="000000"/>
    </w:rPr>
  </w:style>
  <w:style w:type="table" w:customStyle="1" w:styleId="Mriekatabuky1">
    <w:name w:val="Mriežka tabuľky1"/>
    <w:basedOn w:val="TableNormal"/>
    <w:next w:val="TableGrid0"/>
    <w:uiPriority w:val="39"/>
    <w:rsid w:val="00487F75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0E3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52A2F"/>
  </w:style>
  <w:style w:type="character" w:customStyle="1" w:styleId="author">
    <w:name w:val="author"/>
    <w:basedOn w:val="DefaultParagraphFont"/>
    <w:rsid w:val="00652A2F"/>
  </w:style>
  <w:style w:type="character" w:styleId="Hyperlink">
    <w:name w:val="Hyperlink"/>
    <w:basedOn w:val="DefaultParagraphFont"/>
    <w:uiPriority w:val="99"/>
    <w:semiHidden/>
    <w:unhideWhenUsed/>
    <w:rsid w:val="00652A2F"/>
    <w:rPr>
      <w:color w:val="0000FF"/>
      <w:u w:val="single"/>
    </w:rPr>
  </w:style>
  <w:style w:type="character" w:customStyle="1" w:styleId="a-color-secondary">
    <w:name w:val="a-color-secondary"/>
    <w:basedOn w:val="DefaultParagraphFont"/>
    <w:rsid w:val="00652A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07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com/s/ref=dp_byline_sr_book_4?ie=UTF8&amp;field-author=Sylvie+Pons&amp;text=Sylvie+Pons&amp;sort=relevancerank&amp;search-alias=book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amazon.com/s/ref=dp_byline_sr_book_1?ie=UTF8&amp;field-author=Caroline+Sp%C3%A9randio&amp;text=Caroline+Sp%C3%A9randio&amp;sort=relevancerank&amp;search-alias=books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amazon.com/s/ref=dp_byline_sr_book_6?ie=UTF8&amp;field-author=Vedel&amp;text=Vedel&amp;sort=relevancerank&amp;search-alias=books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Výzva na zápis 2021</vt:lpstr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zápis 2021</dc:title>
  <dc:subject/>
  <dc:creator>Mihálik Stanislav</dc:creator>
  <cp:keywords/>
  <cp:lastModifiedBy>Dudášová Iva</cp:lastModifiedBy>
  <cp:revision>7</cp:revision>
  <dcterms:created xsi:type="dcterms:W3CDTF">2021-12-13T09:50:00Z</dcterms:created>
  <dcterms:modified xsi:type="dcterms:W3CDTF">2026-09-22T15:03:00Z</dcterms:modified>
</cp:coreProperties>
</file>